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华文中宋" w:cstheme="minorBidi"/>
          <w:b/>
          <w:sz w:val="30"/>
          <w:szCs w:val="30"/>
        </w:rPr>
      </w:pPr>
      <w:r>
        <w:rPr>
          <w:rFonts w:hint="eastAsia" w:eastAsia="华文中宋" w:cstheme="minorBidi"/>
          <w:b/>
          <w:sz w:val="30"/>
          <w:szCs w:val="30"/>
        </w:rPr>
        <w:t>四川锂源新材料有限公司《高性能锂电池材料（磷酸铁锂电池材料智能制造）项目》</w:t>
      </w:r>
      <w:r>
        <w:rPr>
          <w:rFonts w:eastAsia="华文中宋" w:cstheme="minorBidi"/>
          <w:b/>
          <w:sz w:val="30"/>
          <w:szCs w:val="30"/>
        </w:rPr>
        <w:t>环境影响评价公众参与</w:t>
      </w:r>
      <w:r>
        <w:rPr>
          <w:rFonts w:hint="eastAsia" w:eastAsia="华文中宋" w:cstheme="minorBidi"/>
          <w:b/>
          <w:sz w:val="30"/>
          <w:szCs w:val="30"/>
        </w:rPr>
        <w:t>第</w:t>
      </w:r>
      <w:r>
        <w:rPr>
          <w:rFonts w:eastAsia="华文中宋" w:cstheme="minorBidi"/>
          <w:b/>
          <w:sz w:val="30"/>
          <w:szCs w:val="30"/>
        </w:rPr>
        <w:t>一次公示</w:t>
      </w:r>
    </w:p>
    <w:p>
      <w:pPr>
        <w:spacing w:line="4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根据《环境影响评价公众参与办法》（生态环境部令第4号）要求，</w:t>
      </w:r>
      <w:r>
        <w:rPr>
          <w:rFonts w:hint="eastAsia" w:eastAsia="仿宋"/>
          <w:sz w:val="24"/>
        </w:rPr>
        <w:t>现对四川锂源新材料有限公司《高性能锂电池材料（磷酸铁锂电池材料智能制造）项目》</w:t>
      </w:r>
      <w:r>
        <w:rPr>
          <w:rFonts w:eastAsia="仿宋"/>
          <w:sz w:val="24"/>
        </w:rPr>
        <w:t>环境影响评价公众参与公告如下：</w:t>
      </w:r>
    </w:p>
    <w:p>
      <w:pPr>
        <w:spacing w:line="460" w:lineRule="exact"/>
        <w:ind w:firstLine="482" w:firstLineChars="200"/>
        <w:rPr>
          <w:rFonts w:eastAsia="仿宋"/>
          <w:b/>
          <w:sz w:val="24"/>
        </w:rPr>
      </w:pPr>
      <w:r>
        <w:rPr>
          <w:rFonts w:eastAsia="仿宋"/>
          <w:b/>
          <w:sz w:val="24"/>
        </w:rPr>
        <w:t>一、工程概况及建设内容</w:t>
      </w:r>
      <w:r>
        <w:rPr>
          <w:rFonts w:hint="eastAsia" w:eastAsia="仿宋"/>
          <w:b/>
          <w:sz w:val="24"/>
        </w:rPr>
        <w:t>：</w:t>
      </w:r>
    </w:p>
    <w:p>
      <w:pPr>
        <w:spacing w:line="4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项目名称</w:t>
      </w:r>
      <w:r>
        <w:rPr>
          <w:rFonts w:hint="eastAsia" w:eastAsia="仿宋"/>
          <w:sz w:val="24"/>
        </w:rPr>
        <w:t>：高性能锂电池材料（磷酸铁锂电池材料智能制造）项目；</w:t>
      </w:r>
    </w:p>
    <w:p>
      <w:pPr>
        <w:spacing w:line="460" w:lineRule="exact"/>
        <w:ind w:firstLine="480" w:firstLineChars="200"/>
        <w:rPr>
          <w:rFonts w:hint="eastAsia" w:eastAsia="仿宋"/>
          <w:sz w:val="24"/>
          <w:lang w:val="en-US" w:eastAsia="zh-CN"/>
        </w:rPr>
      </w:pPr>
      <w:r>
        <w:rPr>
          <w:rFonts w:eastAsia="仿宋"/>
          <w:sz w:val="24"/>
        </w:rPr>
        <w:t>建设内容：</w:t>
      </w:r>
      <w:r>
        <w:rPr>
          <w:rFonts w:hint="eastAsia" w:eastAsia="仿宋"/>
          <w:sz w:val="24"/>
        </w:rPr>
        <w:t>总投资</w:t>
      </w:r>
      <w:r>
        <w:rPr>
          <w:rFonts w:hint="eastAsia" w:eastAsia="仿宋"/>
          <w:sz w:val="24"/>
          <w:lang w:val="en-US" w:eastAsia="zh-CN"/>
        </w:rPr>
        <w:t>40000</w:t>
      </w:r>
      <w:r>
        <w:rPr>
          <w:rFonts w:hint="eastAsia" w:eastAsia="仿宋"/>
          <w:sz w:val="24"/>
        </w:rPr>
        <w:t>万元，</w:t>
      </w:r>
      <w:r>
        <w:rPr>
          <w:rFonts w:hint="eastAsia" w:eastAsia="仿宋"/>
          <w:sz w:val="24"/>
          <w:lang w:eastAsia="zh-CN"/>
        </w:rPr>
        <w:t>购</w:t>
      </w:r>
      <w:r>
        <w:rPr>
          <w:rFonts w:hint="eastAsia" w:eastAsia="仿宋"/>
          <w:sz w:val="24"/>
          <w:lang w:val="en-US" w:eastAsia="zh-CN"/>
        </w:rPr>
        <w:t>置焙烧炉、粉碎机、干燥剂等生产设备</w:t>
      </w:r>
      <w:r>
        <w:rPr>
          <w:rFonts w:hint="eastAsia" w:eastAsia="仿宋"/>
          <w:sz w:val="24"/>
        </w:rPr>
        <w:t>，</w:t>
      </w:r>
      <w:r>
        <w:rPr>
          <w:rFonts w:hint="eastAsia" w:eastAsia="仿宋"/>
          <w:sz w:val="24"/>
          <w:lang w:eastAsia="zh-CN"/>
        </w:rPr>
        <w:t>建设</w:t>
      </w:r>
      <w:r>
        <w:rPr>
          <w:rFonts w:hint="eastAsia" w:eastAsia="仿宋"/>
          <w:sz w:val="24"/>
        </w:rPr>
        <w:t>年产</w:t>
      </w:r>
      <w:r>
        <w:rPr>
          <w:rFonts w:hint="eastAsia" w:eastAsia="仿宋"/>
          <w:sz w:val="24"/>
          <w:lang w:val="en-US" w:eastAsia="zh-CN"/>
        </w:rPr>
        <w:t>2.5万</w:t>
      </w:r>
      <w:r>
        <w:rPr>
          <w:rFonts w:hint="eastAsia" w:eastAsia="仿宋"/>
          <w:sz w:val="24"/>
        </w:rPr>
        <w:t>吨</w:t>
      </w:r>
      <w:r>
        <w:rPr>
          <w:rFonts w:hint="eastAsia" w:eastAsia="仿宋"/>
          <w:sz w:val="24"/>
          <w:lang w:eastAsia="zh-CN"/>
        </w:rPr>
        <w:t>磷酸铁锂</w:t>
      </w:r>
      <w:r>
        <w:rPr>
          <w:rFonts w:hint="eastAsia" w:eastAsia="仿宋"/>
          <w:sz w:val="24"/>
        </w:rPr>
        <w:t>生产线</w:t>
      </w:r>
      <w:r>
        <w:rPr>
          <w:rFonts w:hint="eastAsia" w:eastAsia="仿宋"/>
          <w:sz w:val="24"/>
          <w:lang w:eastAsia="zh-CN"/>
        </w:rPr>
        <w:t>两</w:t>
      </w:r>
      <w:r>
        <w:rPr>
          <w:rFonts w:hint="eastAsia" w:eastAsia="仿宋"/>
          <w:sz w:val="24"/>
        </w:rPr>
        <w:t>条</w:t>
      </w:r>
      <w:r>
        <w:rPr>
          <w:rFonts w:hint="eastAsia" w:eastAsia="仿宋"/>
          <w:sz w:val="24"/>
          <w:lang w:val="en-US" w:eastAsia="zh-CN"/>
        </w:rPr>
        <w:t>；</w:t>
      </w:r>
    </w:p>
    <w:p>
      <w:pPr>
        <w:spacing w:line="4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建设性质：</w:t>
      </w:r>
      <w:r>
        <w:rPr>
          <w:rFonts w:hint="eastAsia" w:eastAsia="仿宋"/>
          <w:sz w:val="24"/>
          <w:lang w:eastAsia="zh-CN"/>
        </w:rPr>
        <w:t>新建</w:t>
      </w:r>
      <w:r>
        <w:rPr>
          <w:rFonts w:hint="eastAsia" w:eastAsia="仿宋"/>
          <w:sz w:val="24"/>
        </w:rPr>
        <w:t>；</w:t>
      </w:r>
    </w:p>
    <w:p>
      <w:pPr>
        <w:spacing w:line="4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建设地点：</w:t>
      </w:r>
      <w:r>
        <w:rPr>
          <w:rFonts w:hint="eastAsia" w:eastAsia="仿宋"/>
          <w:sz w:val="24"/>
        </w:rPr>
        <w:t>四川省遂宁市</w:t>
      </w:r>
      <w:r>
        <w:rPr>
          <w:rFonts w:hint="eastAsia" w:eastAsia="仿宋"/>
          <w:sz w:val="24"/>
          <w:lang w:eastAsia="zh-CN"/>
        </w:rPr>
        <w:t>蓬溪经济开发区金桥片区</w:t>
      </w:r>
      <w:r>
        <w:rPr>
          <w:rFonts w:hint="eastAsia" w:eastAsia="仿宋"/>
          <w:sz w:val="24"/>
        </w:rPr>
        <w:t>。</w:t>
      </w:r>
    </w:p>
    <w:p>
      <w:pPr>
        <w:spacing w:line="4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二</w:t>
      </w:r>
      <w:r>
        <w:rPr>
          <w:rFonts w:eastAsia="仿宋"/>
          <w:b/>
          <w:sz w:val="24"/>
        </w:rPr>
        <w:t>、</w:t>
      </w:r>
      <w:r>
        <w:rPr>
          <w:rFonts w:hint="eastAsia" w:eastAsia="仿宋"/>
          <w:b/>
          <w:sz w:val="24"/>
        </w:rPr>
        <w:t>建设单位名称和</w:t>
      </w:r>
      <w:r>
        <w:rPr>
          <w:rFonts w:eastAsia="仿宋"/>
          <w:b/>
          <w:sz w:val="24"/>
        </w:rPr>
        <w:t>联系方式</w:t>
      </w:r>
      <w:r>
        <w:rPr>
          <w:rFonts w:hint="eastAsia" w:eastAsia="仿宋"/>
          <w:b/>
          <w:sz w:val="24"/>
        </w:rPr>
        <w:t>：</w:t>
      </w:r>
    </w:p>
    <w:p>
      <w:pPr>
        <w:spacing w:line="4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建设单位名称：</w:t>
      </w:r>
      <w:r>
        <w:rPr>
          <w:rFonts w:hint="eastAsia" w:eastAsia="仿宋"/>
          <w:sz w:val="24"/>
        </w:rPr>
        <w:t>四川锂源新材料有限公司</w:t>
      </w:r>
    </w:p>
    <w:p>
      <w:pPr>
        <w:spacing w:line="460" w:lineRule="exact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建设</w:t>
      </w:r>
      <w:r>
        <w:rPr>
          <w:rFonts w:eastAsia="仿宋"/>
          <w:sz w:val="24"/>
        </w:rPr>
        <w:t>地址：</w:t>
      </w:r>
      <w:r>
        <w:rPr>
          <w:rFonts w:hint="eastAsia" w:eastAsia="仿宋"/>
          <w:sz w:val="24"/>
        </w:rPr>
        <w:t>四川省遂宁市</w:t>
      </w:r>
      <w:r>
        <w:rPr>
          <w:rFonts w:hint="eastAsia" w:eastAsia="仿宋"/>
          <w:sz w:val="24"/>
          <w:lang w:eastAsia="zh-CN"/>
        </w:rPr>
        <w:t>蓬溪经济开发区金桥片区</w:t>
      </w:r>
    </w:p>
    <w:p>
      <w:pPr>
        <w:spacing w:line="4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联</w:t>
      </w:r>
      <w:r>
        <w:rPr>
          <w:rFonts w:hint="eastAsia" w:eastAsia="仿宋"/>
          <w:sz w:val="24"/>
        </w:rPr>
        <w:t xml:space="preserve"> </w:t>
      </w:r>
      <w:r>
        <w:rPr>
          <w:rFonts w:eastAsia="仿宋"/>
          <w:sz w:val="24"/>
        </w:rPr>
        <w:t>系</w:t>
      </w:r>
      <w:r>
        <w:rPr>
          <w:rFonts w:hint="eastAsia" w:eastAsia="仿宋"/>
          <w:sz w:val="24"/>
        </w:rPr>
        <w:t xml:space="preserve"> </w:t>
      </w:r>
      <w:r>
        <w:rPr>
          <w:rFonts w:eastAsia="仿宋"/>
          <w:sz w:val="24"/>
        </w:rPr>
        <w:t>人：</w:t>
      </w:r>
      <w:r>
        <w:rPr>
          <w:rFonts w:hint="eastAsia" w:eastAsia="仿宋"/>
          <w:sz w:val="24"/>
          <w:lang w:eastAsia="zh-CN"/>
        </w:rPr>
        <w:t>靖辉明</w:t>
      </w:r>
      <w:r>
        <w:rPr>
          <w:rFonts w:eastAsia="仿宋"/>
          <w:sz w:val="24"/>
        </w:rPr>
        <w:t xml:space="preserve"> </w:t>
      </w:r>
    </w:p>
    <w:p>
      <w:pPr>
        <w:spacing w:line="460" w:lineRule="exact"/>
        <w:ind w:firstLine="480" w:firstLineChars="200"/>
        <w:rPr>
          <w:rFonts w:hint="default" w:eastAsia="仿宋"/>
          <w:sz w:val="24"/>
          <w:lang w:val="en-US" w:eastAsia="zh-CN"/>
        </w:rPr>
      </w:pPr>
      <w:r>
        <w:rPr>
          <w:rFonts w:eastAsia="仿宋"/>
          <w:sz w:val="24"/>
        </w:rPr>
        <w:t>联系电话：</w:t>
      </w:r>
      <w:r>
        <w:rPr>
          <w:rFonts w:hint="eastAsia" w:eastAsia="仿宋"/>
          <w:sz w:val="24"/>
          <w:lang w:val="en-US" w:eastAsia="zh-CN"/>
        </w:rPr>
        <w:t>17612578550</w:t>
      </w:r>
    </w:p>
    <w:p>
      <w:pPr>
        <w:spacing w:line="4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三、评价单位名称和联系方式：</w:t>
      </w:r>
    </w:p>
    <w:p>
      <w:pPr>
        <w:spacing w:line="4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评价单位名称：</w:t>
      </w:r>
      <w:r>
        <w:rPr>
          <w:rFonts w:hint="eastAsia" w:eastAsia="仿宋"/>
          <w:sz w:val="24"/>
        </w:rPr>
        <w:t>成都中环国保科技有限公司</w:t>
      </w:r>
    </w:p>
    <w:p>
      <w:pPr>
        <w:spacing w:line="460" w:lineRule="exact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公司</w:t>
      </w:r>
      <w:r>
        <w:rPr>
          <w:rFonts w:eastAsia="仿宋"/>
          <w:sz w:val="24"/>
        </w:rPr>
        <w:t>地址：</w:t>
      </w:r>
      <w:r>
        <w:rPr>
          <w:rFonts w:hint="eastAsia" w:eastAsia="仿宋"/>
          <w:sz w:val="24"/>
        </w:rPr>
        <w:t>成都市武侯区武兴二路17号力德时代13栋A701室</w:t>
      </w:r>
    </w:p>
    <w:p>
      <w:pPr>
        <w:spacing w:line="4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联系人：</w:t>
      </w:r>
      <w:r>
        <w:rPr>
          <w:rFonts w:hint="eastAsia" w:eastAsia="仿宋"/>
          <w:sz w:val="24"/>
        </w:rPr>
        <w:t xml:space="preserve">暨 </w:t>
      </w:r>
      <w:r>
        <w:rPr>
          <w:rFonts w:eastAsia="仿宋"/>
          <w:sz w:val="24"/>
        </w:rPr>
        <w:t xml:space="preserve"> </w:t>
      </w:r>
      <w:r>
        <w:rPr>
          <w:rFonts w:hint="eastAsia" w:eastAsia="仿宋"/>
          <w:sz w:val="24"/>
        </w:rPr>
        <w:t>工</w:t>
      </w:r>
    </w:p>
    <w:p>
      <w:pPr>
        <w:spacing w:line="4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联系电话：</w:t>
      </w:r>
      <w:r>
        <w:rPr>
          <w:rFonts w:hint="eastAsia" w:eastAsia="仿宋"/>
          <w:sz w:val="24"/>
        </w:rPr>
        <w:t>1</w:t>
      </w:r>
      <w:r>
        <w:rPr>
          <w:rFonts w:eastAsia="仿宋"/>
          <w:sz w:val="24"/>
        </w:rPr>
        <w:t>8200510504</w:t>
      </w:r>
    </w:p>
    <w:p>
      <w:pPr>
        <w:spacing w:line="460" w:lineRule="exact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电子邮箱</w:t>
      </w:r>
      <w:r>
        <w:rPr>
          <w:rFonts w:eastAsia="仿宋"/>
          <w:sz w:val="24"/>
        </w:rPr>
        <w:t>：909430330@</w:t>
      </w:r>
      <w:r>
        <w:rPr>
          <w:rFonts w:hint="eastAsia" w:eastAsia="仿宋"/>
          <w:sz w:val="24"/>
        </w:rPr>
        <w:t>qq</w:t>
      </w:r>
      <w:r>
        <w:rPr>
          <w:rFonts w:eastAsia="仿宋"/>
          <w:sz w:val="24"/>
        </w:rPr>
        <w:t>.com</w:t>
      </w:r>
    </w:p>
    <w:p>
      <w:pPr>
        <w:spacing w:line="4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四</w:t>
      </w:r>
      <w:r>
        <w:rPr>
          <w:rFonts w:eastAsia="仿宋"/>
          <w:b/>
          <w:sz w:val="24"/>
        </w:rPr>
        <w:t>、公众参与对象及公众意见表网络链接</w:t>
      </w:r>
      <w:r>
        <w:rPr>
          <w:rFonts w:hint="eastAsia" w:eastAsia="仿宋"/>
          <w:b/>
          <w:sz w:val="24"/>
        </w:rPr>
        <w:t>：</w:t>
      </w:r>
    </w:p>
    <w:p>
      <w:pPr>
        <w:spacing w:line="460" w:lineRule="exact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公众参与意见表链接：</w:t>
      </w:r>
      <w:r>
        <w:fldChar w:fldCharType="begin"/>
      </w:r>
      <w:r>
        <w:instrText xml:space="preserve"> HYPERLINK "https://pan.baidu.com/s/1mVow5KnN6PmKCpa-R09ylw" </w:instrText>
      </w:r>
      <w:r>
        <w:fldChar w:fldCharType="separate"/>
      </w:r>
      <w:r>
        <w:rPr>
          <w:rStyle w:val="6"/>
          <w:rFonts w:eastAsia="仿宋"/>
          <w:color w:val="auto"/>
          <w:sz w:val="24"/>
        </w:rPr>
        <w:t>https://pan.baidu.com/s/1mVow5KnN6PmKCpa-R09ylw</w:t>
      </w:r>
      <w:r>
        <w:rPr>
          <w:rStyle w:val="6"/>
          <w:rFonts w:eastAsia="仿宋"/>
          <w:color w:val="auto"/>
          <w:sz w:val="24"/>
        </w:rPr>
        <w:fldChar w:fldCharType="end"/>
      </w:r>
      <w:r>
        <w:rPr>
          <w:rFonts w:hint="eastAsia" w:eastAsia="仿宋"/>
          <w:sz w:val="24"/>
        </w:rPr>
        <w:t>；提取码：</w:t>
      </w:r>
      <w:r>
        <w:rPr>
          <w:rFonts w:eastAsia="仿宋"/>
          <w:sz w:val="24"/>
        </w:rPr>
        <w:t>bvas</w:t>
      </w:r>
      <w:r>
        <w:rPr>
          <w:rFonts w:hint="eastAsia" w:eastAsia="仿宋"/>
          <w:sz w:val="24"/>
        </w:rPr>
        <w:t>；永久有效。</w:t>
      </w:r>
    </w:p>
    <w:p>
      <w:pPr>
        <w:spacing w:line="460" w:lineRule="exact"/>
        <w:ind w:firstLine="482" w:firstLineChars="200"/>
        <w:rPr>
          <w:rFonts w:eastAsia="仿宋"/>
          <w:b/>
          <w:sz w:val="24"/>
        </w:rPr>
      </w:pPr>
      <w:r>
        <w:rPr>
          <w:rFonts w:hint="eastAsia" w:eastAsia="仿宋"/>
          <w:b/>
          <w:sz w:val="24"/>
        </w:rPr>
        <w:t>五</w:t>
      </w:r>
      <w:r>
        <w:rPr>
          <w:rFonts w:eastAsia="仿宋"/>
          <w:b/>
          <w:sz w:val="24"/>
        </w:rPr>
        <w:t>、公众提出意见的方式及时限</w:t>
      </w:r>
      <w:r>
        <w:rPr>
          <w:rFonts w:hint="eastAsia" w:eastAsia="仿宋"/>
          <w:b/>
          <w:sz w:val="24"/>
        </w:rPr>
        <w:t>：</w:t>
      </w:r>
    </w:p>
    <w:p>
      <w:pPr>
        <w:spacing w:line="4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公众参与本着依法、有序、公开、便利的原则，公众可通过电话、电子邮件、传真以及书信等方式提出您对本项目的意见和建议，欢迎社会各界踊跃参与。</w:t>
      </w:r>
    </w:p>
    <w:p>
      <w:pPr>
        <w:spacing w:line="46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在环境影响报告书征求意见稿编制过程中，公众均可向建设单位提出与环境影响评价相关的意见。</w:t>
      </w:r>
    </w:p>
    <w:p>
      <w:pPr>
        <w:spacing w:line="460" w:lineRule="exact"/>
        <w:ind w:right="480"/>
        <w:jc w:val="right"/>
        <w:rPr>
          <w:rFonts w:eastAsia="仿宋"/>
          <w:sz w:val="24"/>
        </w:rPr>
      </w:pPr>
      <w:r>
        <w:rPr>
          <w:rFonts w:hint="eastAsia" w:eastAsia="仿宋"/>
          <w:sz w:val="24"/>
        </w:rPr>
        <w:t>四川锂源新材料有限公司</w:t>
      </w:r>
    </w:p>
    <w:p>
      <w:pPr>
        <w:tabs>
          <w:tab w:val="left" w:pos="6675"/>
          <w:tab w:val="right" w:pos="9638"/>
        </w:tabs>
        <w:wordWrap w:val="0"/>
        <w:spacing w:line="460" w:lineRule="exact"/>
        <w:ind w:right="960"/>
        <w:jc w:val="right"/>
        <w:rPr>
          <w:rFonts w:eastAsia="仿宋"/>
          <w:sz w:val="24"/>
        </w:rPr>
      </w:pPr>
      <w:r>
        <w:rPr>
          <w:rFonts w:hint="eastAsia" w:eastAsia="仿宋"/>
          <w:sz w:val="24"/>
        </w:rPr>
        <w:t>202</w:t>
      </w:r>
      <w:r>
        <w:rPr>
          <w:rFonts w:hint="eastAsia" w:eastAsia="仿宋"/>
          <w:sz w:val="24"/>
          <w:lang w:val="en-US" w:eastAsia="zh-CN"/>
        </w:rPr>
        <w:t>1</w:t>
      </w:r>
      <w:r>
        <w:rPr>
          <w:rFonts w:hint="eastAsia" w:eastAsia="仿宋"/>
          <w:sz w:val="24"/>
        </w:rPr>
        <w:t>年</w:t>
      </w:r>
      <w:r>
        <w:rPr>
          <w:rFonts w:hint="eastAsia" w:eastAsia="仿宋"/>
          <w:sz w:val="24"/>
          <w:lang w:val="en-US" w:eastAsia="zh-CN"/>
        </w:rPr>
        <w:t>3</w:t>
      </w:r>
      <w:r>
        <w:rPr>
          <w:rFonts w:hint="eastAsia" w:eastAsia="仿宋"/>
          <w:sz w:val="24"/>
        </w:rPr>
        <w:t>月</w:t>
      </w:r>
      <w:r>
        <w:rPr>
          <w:rFonts w:hint="eastAsia" w:eastAsia="仿宋"/>
          <w:sz w:val="24"/>
          <w:lang w:val="en-US" w:eastAsia="zh-CN"/>
        </w:rPr>
        <w:t>23</w:t>
      </w:r>
      <w:r>
        <w:rPr>
          <w:rFonts w:hint="eastAsia" w:eastAsia="仿宋"/>
          <w:sz w:val="24"/>
        </w:rPr>
        <w:t>日</w:t>
      </w:r>
      <w:r>
        <w:rPr>
          <w:rFonts w:eastAsia="仿宋"/>
          <w:sz w:val="24"/>
        </w:rPr>
        <w:t xml:space="preserve">  </w:t>
      </w:r>
    </w:p>
    <w:p>
      <w:pPr>
        <w:tabs>
          <w:tab w:val="left" w:pos="6675"/>
          <w:tab w:val="right" w:pos="9638"/>
        </w:tabs>
        <w:wordWrap/>
        <w:spacing w:line="460" w:lineRule="exact"/>
        <w:ind w:right="960"/>
        <w:jc w:val="right"/>
        <w:rPr>
          <w:rFonts w:hint="eastAsia" w:eastAsia="仿宋"/>
          <w:sz w:val="24"/>
        </w:rPr>
      </w:pPr>
    </w:p>
    <w:p>
      <w:pPr>
        <w:tabs>
          <w:tab w:val="left" w:pos="6675"/>
          <w:tab w:val="right" w:pos="9638"/>
        </w:tabs>
        <w:wordWrap/>
        <w:spacing w:line="460" w:lineRule="exact"/>
        <w:ind w:right="960"/>
        <w:jc w:val="right"/>
        <w:rPr>
          <w:rFonts w:hint="eastAsia" w:eastAsia="仿宋"/>
          <w:sz w:val="24"/>
        </w:rPr>
      </w:pPr>
    </w:p>
    <w:p>
      <w:pPr>
        <w:tabs>
          <w:tab w:val="left" w:pos="6675"/>
          <w:tab w:val="right" w:pos="9638"/>
        </w:tabs>
        <w:wordWrap/>
        <w:spacing w:line="460" w:lineRule="exact"/>
        <w:ind w:right="960"/>
        <w:jc w:val="left"/>
        <w:rPr>
          <w:rFonts w:hint="eastAsia" w:eastAsia="仿宋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5A"/>
    <w:rsid w:val="0000596D"/>
    <w:rsid w:val="000D0A1F"/>
    <w:rsid w:val="00371127"/>
    <w:rsid w:val="004B395A"/>
    <w:rsid w:val="005D47D4"/>
    <w:rsid w:val="00600BA6"/>
    <w:rsid w:val="00CB5CC2"/>
    <w:rsid w:val="00D965A7"/>
    <w:rsid w:val="00DB579F"/>
    <w:rsid w:val="00FD5F47"/>
    <w:rsid w:val="022B45DD"/>
    <w:rsid w:val="0C102FE2"/>
    <w:rsid w:val="1E7B6FA3"/>
    <w:rsid w:val="31B41614"/>
    <w:rsid w:val="35024AD5"/>
    <w:rsid w:val="772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696</Characters>
  <Lines>5</Lines>
  <Paragraphs>1</Paragraphs>
  <TotalTime>1</TotalTime>
  <ScaleCrop>false</ScaleCrop>
  <LinksUpToDate>false</LinksUpToDate>
  <CharactersWithSpaces>817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2020-12-03T01:40:00Z</dcterms:created>
  <dc:creator>008</dc:creator>
  <cp:lastModifiedBy>不想哭1397785578</cp:lastModifiedBy>
  <cp:lastPrinted>2020-12-08T07:50:00Z</cp:lastPrinted>
  <dcterms:modified xsi:type="dcterms:W3CDTF">2021-03-23T10:08:49Z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